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Playwrite GB S" w:cs="Playwrite GB S" w:eastAsia="Playwrite GB S" w:hAnsi="Playwrite GB S"/>
          <w:u w:val="single"/>
        </w:rPr>
      </w:pPr>
      <w:r w:rsidDel="00000000" w:rsidR="00000000" w:rsidRPr="00000000">
        <w:rPr>
          <w:rFonts w:ascii="Playwrite GB S" w:cs="Playwrite GB S" w:eastAsia="Playwrite GB S" w:hAnsi="Playwrite GB S"/>
          <w:u w:val="single"/>
          <w:rtl w:val="0"/>
        </w:rPr>
        <w:t xml:space="preserve">Year 3 Homework Grid- What a Wonderful Wales</w:t>
      </w:r>
    </w:p>
    <w:p w:rsidR="00000000" w:rsidDel="00000000" w:rsidP="00000000" w:rsidRDefault="00000000" w:rsidRPr="00000000" w14:paraId="00000002">
      <w:pPr>
        <w:rPr>
          <w:rFonts w:ascii="Playwrite GB S" w:cs="Playwrite GB S" w:eastAsia="Playwrite GB S" w:hAnsi="Playwrite GB S"/>
        </w:rPr>
      </w:pPr>
      <w:r w:rsidDel="00000000" w:rsidR="00000000" w:rsidRPr="00000000">
        <w:rPr>
          <w:rFonts w:ascii="Playwrite GB S" w:cs="Playwrite GB S" w:eastAsia="Playwrite GB S" w:hAnsi="Playwrite GB S"/>
          <w:rtl w:val="0"/>
        </w:rPr>
        <w:t xml:space="preserve">Try to complete one each week to earn yourself some dojo points! Don’t forget to practice your spellings, handwriting and reading at home too 🙂 If you have any questions please feel free to ask! </w:t>
      </w:r>
    </w:p>
    <w:p w:rsidR="00000000" w:rsidDel="00000000" w:rsidP="00000000" w:rsidRDefault="00000000" w:rsidRPr="00000000" w14:paraId="00000003">
      <w:pPr>
        <w:rPr>
          <w:rFonts w:ascii="Playwrite GB S" w:cs="Playwrite GB S" w:eastAsia="Playwrite GB S" w:hAnsi="Playwrite GB S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2"/>
        <w:gridCol w:w="2592"/>
        <w:gridCol w:w="2592"/>
        <w:gridCol w:w="2592"/>
        <w:gridCol w:w="2592"/>
        <w:tblGridChange w:id="0">
          <w:tblGrid>
            <w:gridCol w:w="2592"/>
            <w:gridCol w:w="2592"/>
            <w:gridCol w:w="2592"/>
            <w:gridCol w:w="2592"/>
            <w:gridCol w:w="259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Maths- 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Can you track the temperature in Cardiff over a week? Which day was the coldest or hottest?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785813" cy="723900"/>
                  <wp:effectExtent b="0" l="0" r="0" t="0"/>
                  <wp:docPr id="1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813" cy="72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Literacy-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 Write a biography about a famous Welsh person!</w:t>
            </w: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1504950" cy="812800"/>
                  <wp:effectExtent b="0" l="0" r="0" t="0"/>
                  <wp:docPr id="18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812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Topic- 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Write a fact file about famous landmarks in Cardiff.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909638" cy="909638"/>
                  <wp:effectExtent b="0" l="0" r="0" t="0"/>
                  <wp:docPr id="17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638" cy="9096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Art- 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Can you design a famous Welsh landmark?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956120" cy="956120"/>
                  <wp:effectExtent b="0" l="0" r="0" t="0"/>
                  <wp:docPr id="13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120" cy="9561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Welsh-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 Teach your families the sentence pattern ‘ Dw i’n hoffi…/ Dw i ddim yn hoffi …’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1092373" cy="878046"/>
                  <wp:effectExtent b="0" l="0" r="0" t="0"/>
                  <wp:docPr id="19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373" cy="87804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Maths- 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Can you create a bar graph of your family’s favourite places to visit in Cardiff?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928688" cy="928688"/>
                  <wp:effectExtent b="0" l="0" r="0" t="0"/>
                  <wp:docPr id="1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688" cy="9286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Literacy-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 Create a poster encouraging people to visit Cardiff.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1138238" cy="1138238"/>
                  <wp:effectExtent b="0" l="0" r="0" t="0"/>
                  <wp:docPr id="15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238" cy="11382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Science- 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Can you explore the different habitats and plants you can find in Wales?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909638" cy="909638"/>
                  <wp:effectExtent b="0" l="0" r="0" t="0"/>
                  <wp:docPr id="1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638" cy="9096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Food Tech- 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Can you bake your own Welsh cakes?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1514475" cy="762000"/>
                  <wp:effectExtent b="0" l="0" r="0" t="0"/>
                  <wp:docPr id="20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762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rtl w:val="0"/>
              </w:rPr>
              <w:t xml:space="preserve">Well -being- </w:t>
            </w:r>
            <w:r w:rsidDel="00000000" w:rsidR="00000000" w:rsidRPr="00000000">
              <w:rPr>
                <w:rFonts w:ascii="Playwrite GB S" w:cs="Playwrite GB S" w:eastAsia="Playwrite GB S" w:hAnsi="Playwrite GB S"/>
                <w:rtl w:val="0"/>
              </w:rPr>
              <w:t xml:space="preserve">Scan the QR code to complete a mindfulness activity.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</w:rPr>
              <w:drawing>
                <wp:inline distB="114300" distT="114300" distL="114300" distR="114300">
                  <wp:extent cx="857104" cy="873125"/>
                  <wp:effectExtent b="0" l="0" r="0" t="0"/>
                  <wp:docPr id="14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6"/>
                          <a:srcRect b="46300" l="84667" r="8987" t="424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104" cy="873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>
          <w:rFonts w:ascii="Playwrite GB S" w:cs="Playwrite GB S" w:eastAsia="Playwrite GB S" w:hAnsi="Playwrite GB S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laywrite GB S">
    <w:embedRegular w:fontKey="{00000000-0000-0000-0000-000000000000}" r:id="rId1" w:subsetted="0"/>
    <w:embe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8.png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10.png"/><Relationship Id="rId14" Type="http://schemas.openxmlformats.org/officeDocument/2006/relationships/image" Target="media/image6.png"/><Relationship Id="rId16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7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writeGBS-regular.ttf"/><Relationship Id="rId2" Type="http://schemas.openxmlformats.org/officeDocument/2006/relationships/font" Target="fonts/PlaywriteGBS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8W151X+CynpvO/LWeAMJj6n94Q==">CgMxLjA4AHIhMWk3eXFQcW55dEtmazc4eXV4SU5xVlhPdEhvbVJ6dnhT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