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Playwrite GB S" w:cs="Playwrite GB S" w:eastAsia="Playwrite GB S" w:hAnsi="Playwrite GB S"/>
          <w:sz w:val="44"/>
          <w:szCs w:val="44"/>
        </w:rPr>
      </w:pPr>
      <w:bookmarkStart w:colFirst="0" w:colLast="0" w:name="_heading=h.gjdgxs" w:id="0"/>
      <w:bookmarkEnd w:id="0"/>
      <w:r w:rsidDel="00000000" w:rsidR="00000000" w:rsidRPr="00000000">
        <w:rPr>
          <w:rFonts w:ascii="Playwrite GB S" w:cs="Playwrite GB S" w:eastAsia="Playwrite GB S" w:hAnsi="Playwrite GB S"/>
          <w:sz w:val="44"/>
          <w:szCs w:val="44"/>
          <w:rtl w:val="0"/>
        </w:rPr>
        <w:t xml:space="preserve">Trowbridge Primary School</w:t>
      </w:r>
      <w:r w:rsidDel="00000000" w:rsidR="00000000" w:rsidRPr="00000000">
        <w:drawing>
          <wp:anchor allowOverlap="1" behindDoc="0" distB="114300" distT="114300" distL="114300" distR="114300" hidden="0" layoutInCell="1" locked="0" relativeHeight="0" simplePos="0">
            <wp:simplePos x="0" y="0"/>
            <wp:positionH relativeFrom="column">
              <wp:posOffset>5969324</wp:posOffset>
            </wp:positionH>
            <wp:positionV relativeFrom="paragraph">
              <wp:posOffset>114300</wp:posOffset>
            </wp:positionV>
            <wp:extent cx="790575" cy="790575"/>
            <wp:effectExtent b="0" l="0" r="0" t="0"/>
            <wp:wrapNone/>
            <wp:docPr id="2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90575" cy="7905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-152398</wp:posOffset>
            </wp:positionH>
            <wp:positionV relativeFrom="paragraph">
              <wp:posOffset>114300</wp:posOffset>
            </wp:positionV>
            <wp:extent cx="790575" cy="790575"/>
            <wp:effectExtent b="0" l="0" r="0" t="0"/>
            <wp:wrapNone/>
            <wp:docPr id="2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90575" cy="790575"/>
                    </a:xfrm>
                    <a:prstGeom prst="rect"/>
                    <a:ln/>
                  </pic:spPr>
                </pic:pic>
              </a:graphicData>
            </a:graphic>
          </wp:anchor>
        </w:drawing>
      </w:r>
    </w:p>
    <w:p w:rsidR="00000000" w:rsidDel="00000000" w:rsidP="00000000" w:rsidRDefault="00000000" w:rsidRPr="00000000" w14:paraId="00000002">
      <w:pPr>
        <w:jc w:val="center"/>
        <w:rPr>
          <w:rFonts w:ascii="Playwrite GB S" w:cs="Playwrite GB S" w:eastAsia="Playwrite GB S" w:hAnsi="Playwrite GB S"/>
          <w:sz w:val="24"/>
          <w:szCs w:val="24"/>
        </w:rPr>
      </w:pPr>
      <w:r w:rsidDel="00000000" w:rsidR="00000000" w:rsidRPr="00000000">
        <w:rPr>
          <w:rFonts w:ascii="Playwrite GB S" w:cs="Playwrite GB S" w:eastAsia="Playwrite GB S" w:hAnsi="Playwrite GB S"/>
          <w:sz w:val="24"/>
          <w:szCs w:val="24"/>
          <w:rtl w:val="0"/>
        </w:rPr>
        <w:t xml:space="preserve">Year 3&amp;4 / Blwyddyn 3&amp;4</w:t>
      </w:r>
    </w:p>
    <w:p w:rsidR="00000000" w:rsidDel="00000000" w:rsidP="00000000" w:rsidRDefault="00000000" w:rsidRPr="00000000" w14:paraId="00000003">
      <w:pPr>
        <w:jc w:val="center"/>
        <w:rPr>
          <w:rFonts w:ascii="Playwrite GB S" w:cs="Playwrite GB S" w:eastAsia="Playwrite GB S" w:hAnsi="Playwrite GB S"/>
          <w:sz w:val="24"/>
          <w:szCs w:val="24"/>
        </w:rPr>
      </w:pPr>
      <w:r w:rsidDel="00000000" w:rsidR="00000000" w:rsidRPr="00000000">
        <w:rPr>
          <w:rFonts w:ascii="Playwrite GB S" w:cs="Playwrite GB S" w:eastAsia="Playwrite GB S" w:hAnsi="Playwrite GB S"/>
          <w:sz w:val="24"/>
          <w:szCs w:val="24"/>
          <w:rtl w:val="0"/>
        </w:rPr>
        <w:t xml:space="preserve">Welcome back! Here is some useful information for the upcoming term.</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33340</wp:posOffset>
                </wp:positionH>
                <wp:positionV relativeFrom="paragraph">
                  <wp:posOffset>249238</wp:posOffset>
                </wp:positionV>
                <wp:extent cx="3200400" cy="2752725"/>
                <wp:effectExtent b="0" l="0" r="0" t="0"/>
                <wp:wrapNone/>
                <wp:docPr id="24" name=""/>
                <a:graphic>
                  <a:graphicData uri="http://schemas.microsoft.com/office/word/2010/wordprocessingShape">
                    <wps:wsp>
                      <wps:cNvSpPr/>
                      <wps:cNvPr id="6" name="Shape 6"/>
                      <wps:spPr>
                        <a:xfrm>
                          <a:off x="3755325" y="2413163"/>
                          <a:ext cx="3181350" cy="27336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t xml:space="preserve">Context</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r>
                            <w:r w:rsidDel="00000000" w:rsidR="00000000" w:rsidRPr="00000000">
                              <w:rPr>
                                <w:rFonts w:ascii="Playwrite GB S" w:cs="Playwrite GB S" w:eastAsia="Playwrite GB S" w:hAnsi="Playwrite GB S"/>
                                <w:b w:val="0"/>
                                <w:i w:val="0"/>
                                <w:smallCaps w:val="0"/>
                                <w:strike w:val="0"/>
                                <w:color w:val="000000"/>
                                <w:sz w:val="30"/>
                                <w:vertAlign w:val="baseline"/>
                              </w:rPr>
                              <w:t xml:space="preserve">Autumn - </w:t>
                            </w:r>
                            <w:r w:rsidDel="00000000" w:rsidR="00000000" w:rsidRPr="00000000">
                              <w:rPr>
                                <w:rFonts w:ascii="Playwrite GB S" w:cs="Playwrite GB S" w:eastAsia="Playwrite GB S" w:hAnsi="Playwrite GB S"/>
                                <w:b w:val="1"/>
                                <w:i w:val="0"/>
                                <w:smallCaps w:val="0"/>
                                <w:strike w:val="0"/>
                                <w:color w:val="000000"/>
                                <w:sz w:val="30"/>
                                <w:vertAlign w:val="baseline"/>
                              </w:rPr>
                              <w:t xml:space="preserve">What a Wonderful Wales</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1"/>
                                <w:i w:val="0"/>
                                <w:smallCaps w:val="0"/>
                                <w:strike w:val="0"/>
                                <w:color w:val="000000"/>
                                <w:sz w:val="26"/>
                                <w:vertAlign w:val="baseline"/>
                              </w:rPr>
                            </w:r>
                            <w:r w:rsidDel="00000000" w:rsidR="00000000" w:rsidRPr="00000000">
                              <w:rPr>
                                <w:rFonts w:ascii="Playwrite GB S" w:cs="Playwrite GB S" w:eastAsia="Playwrite GB S" w:hAnsi="Playwrite GB S"/>
                                <w:b w:val="0"/>
                                <w:i w:val="0"/>
                                <w:smallCaps w:val="0"/>
                                <w:strike w:val="0"/>
                                <w:color w:val="000000"/>
                                <w:sz w:val="20"/>
                                <w:vertAlign w:val="baseline"/>
                              </w:rPr>
                              <w:t xml:space="preserve">Duri</w:t>
                            </w:r>
                            <w:r w:rsidDel="00000000" w:rsidR="00000000" w:rsidRPr="00000000">
                              <w:rPr>
                                <w:rFonts w:ascii="Playwrite GB S" w:cs="Playwrite GB S" w:eastAsia="Playwrite GB S" w:hAnsi="Playwrite GB S"/>
                                <w:b w:val="0"/>
                                <w:i w:val="0"/>
                                <w:smallCaps w:val="0"/>
                                <w:strike w:val="0"/>
                                <w:color w:val="000000"/>
                                <w:sz w:val="20"/>
                                <w:vertAlign w:val="baseline"/>
                              </w:rPr>
                              <w:t xml:space="preserve">ng this topic, learners will </w:t>
                            </w:r>
                            <w:r w:rsidDel="00000000" w:rsidR="00000000" w:rsidRPr="00000000">
                              <w:rPr>
                                <w:rFonts w:ascii="Playwrite GB S" w:cs="Playwrite GB S" w:eastAsia="Playwrite GB S" w:hAnsi="Playwrite GB S"/>
                                <w:b w:val="0"/>
                                <w:i w:val="0"/>
                                <w:smallCaps w:val="0"/>
                                <w:strike w:val="0"/>
                                <w:color w:val="000000"/>
                                <w:sz w:val="20"/>
                                <w:vertAlign w:val="baseline"/>
                              </w:rPr>
                              <w:t xml:space="preserve">explore the beauties of where they live, Cardiff and the rest of Wales.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0"/>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1"/>
                                <w:i w:val="0"/>
                                <w:smallCaps w:val="0"/>
                                <w:strike w:val="0"/>
                                <w:color w:val="000000"/>
                                <w:sz w:val="20"/>
                                <w:vertAlign w:val="baseline"/>
                              </w:rPr>
                            </w:r>
                            <w:r w:rsidDel="00000000" w:rsidR="00000000" w:rsidRPr="00000000">
                              <w:rPr>
                                <w:rFonts w:ascii="Playwrite GB S" w:cs="Playwrite GB S" w:eastAsia="Playwrite GB S" w:hAnsi="Playwrite GB S"/>
                                <w:b w:val="0"/>
                                <w:i w:val="0"/>
                                <w:smallCaps w:val="0"/>
                                <w:strike w:val="0"/>
                                <w:color w:val="000000"/>
                                <w:sz w:val="20"/>
                                <w:vertAlign w:val="baseline"/>
                              </w:rPr>
                              <w:t xml:space="preserve">We will have the opportunity to explore ideas that we have discussed in our Pupil Voice sessions too! Check out website for all of the amazing learning we have been part of at.</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0"/>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0"/>
                                <w:vertAlign w:val="baseline"/>
                              </w:rPr>
                            </w:r>
                            <w:r w:rsidDel="00000000" w:rsidR="00000000" w:rsidRPr="00000000">
                              <w:rPr>
                                <w:rFonts w:ascii="Playwrite GB S" w:cs="Playwrite GB S" w:eastAsia="Playwrite GB S" w:hAnsi="Playwrite GB S"/>
                                <w:b w:val="0"/>
                                <w:i w:val="0"/>
                                <w:smallCaps w:val="0"/>
                                <w:strike w:val="0"/>
                                <w:color w:val="0000ff"/>
                                <w:sz w:val="20"/>
                                <w:u w:val="single"/>
                                <w:vertAlign w:val="baseline"/>
                              </w:rPr>
                              <w:t xml:space="preserve">https://www.trowbridgeprimaryschool.co.uk/</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33340</wp:posOffset>
                </wp:positionH>
                <wp:positionV relativeFrom="paragraph">
                  <wp:posOffset>249238</wp:posOffset>
                </wp:positionV>
                <wp:extent cx="3200400" cy="2752725"/>
                <wp:effectExtent b="0" l="0" r="0" t="0"/>
                <wp:wrapNone/>
                <wp:docPr id="24"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200400" cy="2752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3509963</wp:posOffset>
                </wp:positionH>
                <wp:positionV relativeFrom="paragraph">
                  <wp:posOffset>252413</wp:posOffset>
                </wp:positionV>
                <wp:extent cx="2871202" cy="2584082"/>
                <wp:effectExtent b="0" l="0" r="0" t="0"/>
                <wp:wrapNone/>
                <wp:docPr id="23" name=""/>
                <a:graphic>
                  <a:graphicData uri="http://schemas.microsoft.com/office/word/2010/wordprocessingShape">
                    <wps:wsp>
                      <wps:cNvSpPr/>
                      <wps:cNvPr id="5" name="Shape 5"/>
                      <wps:spPr>
                        <a:xfrm>
                          <a:off x="3736275" y="2427450"/>
                          <a:ext cx="3219450" cy="2705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t xml:space="preserve">PE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r>
                            <w:r w:rsidDel="00000000" w:rsidR="00000000" w:rsidRPr="00000000">
                              <w:rPr>
                                <w:rFonts w:ascii="Playwrite GB S" w:cs="Playwrite GB S" w:eastAsia="Playwrite GB S" w:hAnsi="Playwrite GB S"/>
                                <w:b w:val="0"/>
                                <w:i w:val="0"/>
                                <w:smallCaps w:val="0"/>
                                <w:strike w:val="0"/>
                                <w:color w:val="000000"/>
                                <w:sz w:val="26"/>
                                <w:vertAlign w:val="baseline"/>
                              </w:rPr>
                              <w:t xml:space="preserve">Y3/4- </w:t>
                            </w:r>
                            <w:r w:rsidDel="00000000" w:rsidR="00000000" w:rsidRPr="00000000">
                              <w:rPr>
                                <w:rFonts w:ascii="Playwrite GB S" w:cs="Playwrite GB S" w:eastAsia="Playwrite GB S" w:hAnsi="Playwrite GB S"/>
                                <w:b w:val="0"/>
                                <w:i w:val="0"/>
                                <w:smallCaps w:val="0"/>
                                <w:strike w:val="0"/>
                                <w:color w:val="000000"/>
                                <w:sz w:val="26"/>
                                <w:vertAlign w:val="baseline"/>
                              </w:rPr>
                              <w:t xml:space="preserve">Thursday – Indoors/ Outdoors</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Playwrite GB S" w:cs="Playwrite GB S" w:eastAsia="Playwrite GB S" w:hAnsi="Playwrite GB S"/>
                                <w:b w:val="0"/>
                                <w:i w:val="0"/>
                                <w:smallCaps w:val="0"/>
                                <w:strike w:val="0"/>
                                <w:color w:val="000000"/>
                                <w:sz w:val="26"/>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6"/>
                                <w:vertAlign w:val="baseline"/>
                              </w:rPr>
                            </w:r>
                            <w:r w:rsidDel="00000000" w:rsidR="00000000" w:rsidRPr="00000000">
                              <w:rPr>
                                <w:rFonts w:ascii="Playwrite GB S" w:cs="Playwrite GB S" w:eastAsia="Playwrite GB S" w:hAnsi="Playwrite GB S"/>
                                <w:b w:val="0"/>
                                <w:i w:val="0"/>
                                <w:smallCaps w:val="0"/>
                                <w:strike w:val="0"/>
                                <w:color w:val="000000"/>
                                <w:sz w:val="22"/>
                                <w:vertAlign w:val="baseline"/>
                              </w:rPr>
                              <w:t xml:space="preserve">Kit –T-shirt, shorts/leggings or tracksuit bottoms &amp; trainers.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r w:rsidDel="00000000" w:rsidR="00000000" w:rsidRPr="00000000">
                              <w:rPr>
                                <w:rFonts w:ascii="Playwrite GB S" w:cs="Playwrite GB S" w:eastAsia="Playwrite GB S" w:hAnsi="Playwrite GB S"/>
                                <w:b w:val="1"/>
                                <w:i w:val="0"/>
                                <w:smallCaps w:val="0"/>
                                <w:strike w:val="0"/>
                                <w:color w:val="000000"/>
                                <w:sz w:val="22"/>
                                <w:vertAlign w:val="baseline"/>
                              </w:rPr>
                              <w:t xml:space="preserve">Please remind your child to bring their kit.</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1"/>
                                <w:i w:val="0"/>
                                <w:smallCaps w:val="0"/>
                                <w:strike w:val="0"/>
                                <w:color w:val="000000"/>
                                <w:sz w:val="22"/>
                                <w:vertAlign w:val="baseline"/>
                              </w:rPr>
                            </w:r>
                            <w:r w:rsidDel="00000000" w:rsidR="00000000" w:rsidRPr="00000000">
                              <w:rPr>
                                <w:rFonts w:ascii="Playwrite GB S" w:cs="Playwrite GB S" w:eastAsia="Playwrite GB S" w:hAnsi="Playwrite GB S"/>
                                <w:b w:val="0"/>
                                <w:i w:val="0"/>
                                <w:smallCaps w:val="0"/>
                                <w:strike w:val="0"/>
                                <w:color w:val="000000"/>
                                <w:sz w:val="22"/>
                                <w:vertAlign w:val="baseline"/>
                              </w:rPr>
                              <w:t xml:space="preserve">During the colder months please make sure children are wearing warmer clothes for when we are working outside.</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3509963</wp:posOffset>
                </wp:positionH>
                <wp:positionV relativeFrom="paragraph">
                  <wp:posOffset>252413</wp:posOffset>
                </wp:positionV>
                <wp:extent cx="2871202" cy="2584082"/>
                <wp:effectExtent b="0" l="0" r="0" t="0"/>
                <wp:wrapNone/>
                <wp:docPr id="2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871202" cy="2584082"/>
                        </a:xfrm>
                        <a:prstGeom prst="rect"/>
                        <a:ln/>
                      </pic:spPr>
                    </pic:pic>
                  </a:graphicData>
                </a:graphic>
              </wp:anchor>
            </w:drawing>
          </mc:Fallback>
        </mc:AlternateContent>
      </w:r>
    </w:p>
    <w:p w:rsidR="00000000" w:rsidDel="00000000" w:rsidP="00000000" w:rsidRDefault="00000000" w:rsidRPr="00000000" w14:paraId="00000004">
      <w:pPr>
        <w:rPr>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61915</wp:posOffset>
                </wp:positionH>
                <wp:positionV relativeFrom="paragraph">
                  <wp:posOffset>2694829</wp:posOffset>
                </wp:positionV>
                <wp:extent cx="6396038" cy="571500"/>
                <wp:effectExtent b="0" l="0" r="0" t="0"/>
                <wp:wrapNone/>
                <wp:docPr id="26" name=""/>
                <a:graphic>
                  <a:graphicData uri="http://schemas.microsoft.com/office/word/2010/wordprocessingShape">
                    <wps:wsp>
                      <wps:cNvSpPr/>
                      <wps:cNvPr id="8" name="Shape 8"/>
                      <wps:spPr>
                        <a:xfrm>
                          <a:off x="2012250" y="3503775"/>
                          <a:ext cx="6667500" cy="5524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laywrite GB S" w:cs="Playwrite GB S" w:eastAsia="Playwrite GB S" w:hAnsi="Playwrite GB S"/>
                                <w:b w:val="1"/>
                                <w:i w:val="0"/>
                                <w:smallCaps w:val="0"/>
                                <w:strike w:val="0"/>
                                <w:color w:val="000000"/>
                                <w:sz w:val="28"/>
                                <w:vertAlign w:val="baseline"/>
                              </w:rPr>
                              <w:t xml:space="preserve">School starts at 8.55am and finishes at 3pm.</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Playwrite GB S" w:cs="Playwrite GB S" w:eastAsia="Playwrite GB S" w:hAnsi="Playwrite GB S"/>
                                <w:b w:val="1"/>
                                <w:i w:val="0"/>
                                <w:smallCaps w:val="0"/>
                                <w:strike w:val="0"/>
                                <w:color w:val="000000"/>
                                <w:sz w:val="28"/>
                                <w:vertAlign w:val="baseline"/>
                              </w:rPr>
                            </w:r>
                            <w:r w:rsidDel="00000000" w:rsidR="00000000" w:rsidRPr="00000000">
                              <w:rPr>
                                <w:rFonts w:ascii="Playwrite GB S" w:cs="Playwrite GB S" w:eastAsia="Playwrite GB S" w:hAnsi="Playwrite GB S"/>
                                <w:b w:val="0"/>
                                <w:i w:val="0"/>
                                <w:smallCaps w:val="0"/>
                                <w:strike w:val="0"/>
                                <w:color w:val="000000"/>
                                <w:sz w:val="28"/>
                                <w:vertAlign w:val="baseline"/>
                              </w:rPr>
                              <w:t xml:space="preserve">Attendance matters - make sure your child is in school </w:t>
                            </w:r>
                            <w:r w:rsidDel="00000000" w:rsidR="00000000" w:rsidRPr="00000000">
                              <w:rPr>
                                <w:rFonts w:ascii="Playwrite GB S" w:cs="Playwrite GB S" w:eastAsia="Playwrite GB S" w:hAnsi="Playwrite GB S"/>
                                <w:b w:val="1"/>
                                <w:i w:val="0"/>
                                <w:smallCaps w:val="0"/>
                                <w:strike w:val="0"/>
                                <w:color w:val="000000"/>
                                <w:sz w:val="28"/>
                                <w:u w:val="single"/>
                                <w:vertAlign w:val="baseline"/>
                              </w:rPr>
                              <w:t xml:space="preserve">every </w:t>
                            </w:r>
                            <w:r w:rsidDel="00000000" w:rsidR="00000000" w:rsidRPr="00000000">
                              <w:rPr>
                                <w:rFonts w:ascii="Playwrite GB S" w:cs="Playwrite GB S" w:eastAsia="Playwrite GB S" w:hAnsi="Playwrite GB S"/>
                                <w:b w:val="0"/>
                                <w:i w:val="0"/>
                                <w:smallCaps w:val="0"/>
                                <w:strike w:val="0"/>
                                <w:color w:val="000000"/>
                                <w:sz w:val="28"/>
                                <w:vertAlign w:val="baseline"/>
                              </w:rPr>
                              <w:t xml:space="preserve">day!</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8"/>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61915</wp:posOffset>
                </wp:positionH>
                <wp:positionV relativeFrom="paragraph">
                  <wp:posOffset>2694829</wp:posOffset>
                </wp:positionV>
                <wp:extent cx="6396038" cy="571500"/>
                <wp:effectExtent b="0" l="0" r="0" t="0"/>
                <wp:wrapNone/>
                <wp:docPr id="26"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396038" cy="5715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134938</wp:posOffset>
                </wp:positionH>
                <wp:positionV relativeFrom="paragraph">
                  <wp:posOffset>5532438</wp:posOffset>
                </wp:positionV>
                <wp:extent cx="2971800" cy="2435011"/>
                <wp:effectExtent b="0" l="0" r="0" t="0"/>
                <wp:wrapNone/>
                <wp:docPr id="25" name=""/>
                <a:graphic>
                  <a:graphicData uri="http://schemas.microsoft.com/office/word/2010/wordprocessingShape">
                    <wps:wsp>
                      <wps:cNvSpPr/>
                      <wps:cNvPr id="7" name="Shape 7"/>
                      <wps:spPr>
                        <a:xfrm>
                          <a:off x="3788675" y="2592550"/>
                          <a:ext cx="3114600" cy="2567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t xml:space="preserve">Home Reading / Spelling</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r>
                            <w:r w:rsidDel="00000000" w:rsidR="00000000" w:rsidRPr="00000000">
                              <w:rPr>
                                <w:rFonts w:ascii="Playwrite GB S" w:cs="Playwrite GB S" w:eastAsia="Playwrite GB S" w:hAnsi="Playwrite GB S"/>
                                <w:b w:val="0"/>
                                <w:i w:val="0"/>
                                <w:smallCaps w:val="0"/>
                                <w:strike w:val="0"/>
                                <w:color w:val="000000"/>
                                <w:sz w:val="22"/>
                                <w:vertAlign w:val="baseline"/>
                              </w:rPr>
                              <w:t xml:space="preserve">The children will bring home their ‘Home Readers’ on a </w:t>
                            </w:r>
                            <w:r w:rsidDel="00000000" w:rsidR="00000000" w:rsidRPr="00000000">
                              <w:rPr>
                                <w:rFonts w:ascii="Playwrite GB S" w:cs="Playwrite GB S" w:eastAsia="Playwrite GB S" w:hAnsi="Playwrite GB S"/>
                                <w:b w:val="0"/>
                                <w:i w:val="0"/>
                                <w:smallCaps w:val="0"/>
                                <w:strike w:val="0"/>
                                <w:color w:val="000000"/>
                                <w:sz w:val="22"/>
                                <w:vertAlign w:val="baseline"/>
                              </w:rPr>
                              <w:t xml:space="preserve">Friday</w:t>
                            </w:r>
                            <w:r w:rsidDel="00000000" w:rsidR="00000000" w:rsidRPr="00000000">
                              <w:rPr>
                                <w:rFonts w:ascii="Playwrite GB S" w:cs="Playwrite GB S" w:eastAsia="Playwrite GB S" w:hAnsi="Playwrite GB S"/>
                                <w:b w:val="0"/>
                                <w:i w:val="0"/>
                                <w:smallCaps w:val="0"/>
                                <w:strike w:val="0"/>
                                <w:color w:val="000000"/>
                                <w:sz w:val="22"/>
                                <w:vertAlign w:val="baseline"/>
                              </w:rPr>
                              <w:t xml:space="preserve"> but are able to change their books when they are finished.Spelling Tests will take place </w:t>
                            </w:r>
                            <w:r w:rsidDel="00000000" w:rsidR="00000000" w:rsidRPr="00000000">
                              <w:rPr>
                                <w:rFonts w:ascii="Playwrite GB S" w:cs="Playwrite GB S" w:eastAsia="Playwrite GB S" w:hAnsi="Playwrite GB S"/>
                                <w:b w:val="0"/>
                                <w:i w:val="0"/>
                                <w:smallCaps w:val="0"/>
                                <w:strike w:val="0"/>
                                <w:color w:val="000000"/>
                                <w:sz w:val="22"/>
                                <w:vertAlign w:val="baseline"/>
                              </w:rPr>
                              <w:t xml:space="preserve">on a Friday.</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r w:rsidDel="00000000" w:rsidR="00000000" w:rsidRPr="00000000">
                              <w:rPr>
                                <w:rFonts w:ascii="Playwrite GB S" w:cs="Playwrite GB S" w:eastAsia="Playwrite GB S" w:hAnsi="Playwrite GB S"/>
                                <w:b w:val="0"/>
                                <w:i w:val="0"/>
                                <w:smallCaps w:val="0"/>
                                <w:strike w:val="0"/>
                                <w:color w:val="000000"/>
                                <w:sz w:val="22"/>
                                <w:vertAlign w:val="baseline"/>
                              </w:rPr>
                              <w:t xml:space="preserve">We use a number of websites that can help your children with spelling, reading and maths. They can be accessed through their Google Classrooms on HWB.</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134938</wp:posOffset>
                </wp:positionH>
                <wp:positionV relativeFrom="paragraph">
                  <wp:posOffset>5532438</wp:posOffset>
                </wp:positionV>
                <wp:extent cx="2971800" cy="2435011"/>
                <wp:effectExtent b="0" l="0" r="0" t="0"/>
                <wp:wrapNone/>
                <wp:docPr id="25"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971800" cy="243501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3513138</wp:posOffset>
                </wp:positionH>
                <wp:positionV relativeFrom="paragraph">
                  <wp:posOffset>5532438</wp:posOffset>
                </wp:positionV>
                <wp:extent cx="2974077" cy="2476972"/>
                <wp:effectExtent b="0" l="0" r="0" t="0"/>
                <wp:wrapNone/>
                <wp:docPr id="21" name=""/>
                <a:graphic>
                  <a:graphicData uri="http://schemas.microsoft.com/office/word/2010/wordprocessingShape">
                    <wps:wsp>
                      <wps:cNvSpPr/>
                      <wps:cNvPr id="3" name="Shape 3"/>
                      <wps:spPr>
                        <a:xfrm>
                          <a:off x="3788663" y="2583025"/>
                          <a:ext cx="3114675" cy="23939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t xml:space="preserve">How you can help your child</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r>
                            <w:r w:rsidDel="00000000" w:rsidR="00000000" w:rsidRPr="00000000">
                              <w:rPr>
                                <w:rFonts w:ascii="Playwrite GB S" w:cs="Playwrite GB S" w:eastAsia="Playwrite GB S" w:hAnsi="Playwrite GB S"/>
                                <w:b w:val="0"/>
                                <w:i w:val="0"/>
                                <w:smallCaps w:val="0"/>
                                <w:strike w:val="0"/>
                                <w:color w:val="000000"/>
                                <w:sz w:val="38"/>
                                <w:vertAlign w:val="baseline"/>
                              </w:rPr>
                              <w:t xml:space="preserve">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38"/>
                                <w:vertAlign w:val="baseline"/>
                              </w:rPr>
                            </w:r>
                            <w:r w:rsidDel="00000000" w:rsidR="00000000" w:rsidRPr="00000000">
                              <w:rPr>
                                <w:rFonts w:ascii="Playwrite GB S" w:cs="Playwrite GB S" w:eastAsia="Playwrite GB S" w:hAnsi="Playwrite GB S"/>
                                <w:b w:val="1"/>
                                <w:i w:val="0"/>
                                <w:smallCaps w:val="0"/>
                                <w:strike w:val="0"/>
                                <w:color w:val="000000"/>
                                <w:sz w:val="22"/>
                                <w:vertAlign w:val="baseline"/>
                              </w:rPr>
                              <w:t xml:space="preserve">Listen to them read </w:t>
                            </w:r>
                            <w:r w:rsidDel="00000000" w:rsidR="00000000" w:rsidRPr="00000000">
                              <w:rPr>
                                <w:rFonts w:ascii="Playwrite GB S" w:cs="Playwrite GB S" w:eastAsia="Playwrite GB S" w:hAnsi="Playwrite GB S"/>
                                <w:b w:val="0"/>
                                <w:i w:val="0"/>
                                <w:smallCaps w:val="0"/>
                                <w:strike w:val="0"/>
                                <w:color w:val="000000"/>
                                <w:sz w:val="22"/>
                                <w:vertAlign w:val="baseline"/>
                              </w:rPr>
                              <w:t xml:space="preserve">or encourage them to read books, comics, magazines or newspapers independently.</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r w:rsidDel="00000000" w:rsidR="00000000" w:rsidRPr="00000000">
                              <w:rPr>
                                <w:rFonts w:ascii="Playwrite GB S" w:cs="Playwrite GB S" w:eastAsia="Playwrite GB S" w:hAnsi="Playwrite GB S"/>
                                <w:b w:val="1"/>
                                <w:i w:val="0"/>
                                <w:smallCaps w:val="0"/>
                                <w:strike w:val="0"/>
                                <w:color w:val="000000"/>
                                <w:sz w:val="22"/>
                                <w:vertAlign w:val="baseline"/>
                              </w:rPr>
                              <w:t xml:space="preserve">Support</w:t>
                            </w:r>
                            <w:r w:rsidDel="00000000" w:rsidR="00000000" w:rsidRPr="00000000">
                              <w:rPr>
                                <w:rFonts w:ascii="Playwrite GB S" w:cs="Playwrite GB S" w:eastAsia="Playwrite GB S" w:hAnsi="Playwrite GB S"/>
                                <w:b w:val="0"/>
                                <w:i w:val="0"/>
                                <w:smallCaps w:val="0"/>
                                <w:strike w:val="0"/>
                                <w:color w:val="000000"/>
                                <w:sz w:val="22"/>
                                <w:vertAlign w:val="baseline"/>
                              </w:rPr>
                              <w:t xml:space="preserve"> them to do research on a theme, to work out maths questions or to learn spellings for homework.</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3513138</wp:posOffset>
                </wp:positionH>
                <wp:positionV relativeFrom="paragraph">
                  <wp:posOffset>5532438</wp:posOffset>
                </wp:positionV>
                <wp:extent cx="2974077" cy="2476972"/>
                <wp:effectExtent b="0" l="0" r="0" t="0"/>
                <wp:wrapNone/>
                <wp:docPr id="2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974077" cy="247697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138113</wp:posOffset>
                </wp:positionH>
                <wp:positionV relativeFrom="paragraph">
                  <wp:posOffset>8101013</wp:posOffset>
                </wp:positionV>
                <wp:extent cx="6581775" cy="621871"/>
                <wp:effectExtent b="0" l="0" r="0" t="0"/>
                <wp:wrapNone/>
                <wp:docPr id="20" name=""/>
                <a:graphic>
                  <a:graphicData uri="http://schemas.microsoft.com/office/word/2010/wordprocessingShape">
                    <wps:wsp>
                      <wps:cNvSpPr/>
                      <wps:cNvPr id="2" name="Shape 2"/>
                      <wps:spPr>
                        <a:xfrm>
                          <a:off x="2064638" y="3559283"/>
                          <a:ext cx="6562725" cy="441434"/>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8"/>
                                <w:vertAlign w:val="baseline"/>
                              </w:rPr>
                              <w:t xml:space="preserve">We look forward to another successful term</w:t>
                            </w:r>
                            <w:r w:rsidDel="00000000" w:rsidR="00000000" w:rsidRPr="00000000">
                              <w:rPr>
                                <w:rFonts w:ascii="Playwrite GB S" w:cs="Playwrite GB S" w:eastAsia="Playwrite GB S" w:hAnsi="Playwrite GB S"/>
                                <w:b w:val="0"/>
                                <w:i w:val="0"/>
                                <w:smallCaps w:val="0"/>
                                <w:strike w:val="0"/>
                                <w:color w:val="000000"/>
                                <w:sz w:val="28"/>
                                <w:vertAlign w:val="baseline"/>
                              </w:rPr>
                              <w:t xml:space="preserv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8"/>
                                <w:vertAlign w:val="baseline"/>
                              </w:rPr>
                            </w:r>
                            <w:r w:rsidDel="00000000" w:rsidR="00000000" w:rsidRPr="00000000">
                              <w:rPr>
                                <w:rFonts w:ascii="Playwrite GB S" w:cs="Playwrite GB S" w:eastAsia="Playwrite GB S" w:hAnsi="Playwrite GB S"/>
                                <w:b w:val="0"/>
                                <w:i w:val="0"/>
                                <w:smallCaps w:val="0"/>
                                <w:strike w:val="0"/>
                                <w:color w:val="000000"/>
                                <w:sz w:val="28"/>
                                <w:vertAlign w:val="baseline"/>
                              </w:rPr>
                              <w:t xml:space="preserve">Miss White and M</w:t>
                            </w:r>
                            <w:r w:rsidDel="00000000" w:rsidR="00000000" w:rsidRPr="00000000">
                              <w:rPr>
                                <w:rFonts w:ascii="Playwrite GB S" w:cs="Playwrite GB S" w:eastAsia="Playwrite GB S" w:hAnsi="Playwrite GB S"/>
                                <w:b w:val="0"/>
                                <w:i w:val="0"/>
                                <w:smallCaps w:val="0"/>
                                <w:strike w:val="0"/>
                                <w:color w:val="000000"/>
                                <w:sz w:val="28"/>
                                <w:vertAlign w:val="baseline"/>
                              </w:rPr>
                              <w:t xml:space="preserve">iss Ashcroft.</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138113</wp:posOffset>
                </wp:positionH>
                <wp:positionV relativeFrom="paragraph">
                  <wp:posOffset>8101013</wp:posOffset>
                </wp:positionV>
                <wp:extent cx="6581775" cy="621871"/>
                <wp:effectExtent b="0" l="0" r="0" t="0"/>
                <wp:wrapNone/>
                <wp:docPr id="20"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581775" cy="62187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58740</wp:posOffset>
                </wp:positionH>
                <wp:positionV relativeFrom="paragraph">
                  <wp:posOffset>3309938</wp:posOffset>
                </wp:positionV>
                <wp:extent cx="6607175" cy="2110506"/>
                <wp:effectExtent b="0" l="0" r="0" t="0"/>
                <wp:wrapNone/>
                <wp:docPr id="22" name=""/>
                <a:graphic>
                  <a:graphicData uri="http://schemas.microsoft.com/office/word/2010/wordprocessingShape">
                    <wps:wsp>
                      <wps:cNvSpPr/>
                      <wps:cNvPr id="4" name="Shape 4"/>
                      <wps:spPr>
                        <a:xfrm>
                          <a:off x="2051938" y="2738600"/>
                          <a:ext cx="6588125" cy="2082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40"/>
                                <w:vertAlign w:val="baseline"/>
                              </w:rPr>
                              <w:t xml:space="preserve">Fruit Tuck Shop</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40"/>
                                <w:vertAlign w:val="baseline"/>
                              </w:rPr>
                            </w:r>
                            <w:r w:rsidDel="00000000" w:rsidR="00000000" w:rsidRPr="00000000">
                              <w:rPr>
                                <w:rFonts w:ascii="Playwrite GB S" w:cs="Playwrite GB S" w:eastAsia="Playwrite GB S" w:hAnsi="Playwrite GB S"/>
                                <w:b w:val="1"/>
                                <w:i w:val="0"/>
                                <w:smallCaps w:val="0"/>
                                <w:strike w:val="0"/>
                                <w:color w:val="000000"/>
                                <w:sz w:val="22"/>
                                <w:vertAlign w:val="baseline"/>
                              </w:rPr>
                              <w:t xml:space="preserve">FRUIT: </w:t>
                            </w:r>
                            <w:r w:rsidDel="00000000" w:rsidR="00000000" w:rsidRPr="00000000">
                              <w:rPr>
                                <w:rFonts w:ascii="Playwrite GB S" w:cs="Playwrite GB S" w:eastAsia="Playwrite GB S" w:hAnsi="Playwrite GB S"/>
                                <w:b w:val="0"/>
                                <w:i w:val="0"/>
                                <w:smallCaps w:val="0"/>
                                <w:strike w:val="0"/>
                                <w:color w:val="000000"/>
                                <w:sz w:val="22"/>
                                <w:vertAlign w:val="baseline"/>
                              </w:rPr>
                              <w:t xml:space="preserve">Every morning, the children can buy a mixed bag of fresh fruit or boxes of dried fruit   from the fruit trolley for </w:t>
                            </w:r>
                            <w:r w:rsidDel="00000000" w:rsidR="00000000" w:rsidRPr="00000000">
                              <w:rPr>
                                <w:rFonts w:ascii="Playwrite GB S" w:cs="Playwrite GB S" w:eastAsia="Playwrite GB S" w:hAnsi="Playwrite GB S"/>
                                <w:b w:val="1"/>
                                <w:i w:val="0"/>
                                <w:smallCaps w:val="0"/>
                                <w:strike w:val="0"/>
                                <w:color w:val="000000"/>
                                <w:sz w:val="22"/>
                                <w:vertAlign w:val="baseline"/>
                              </w:rPr>
                              <w:t xml:space="preserve">30p or £1.50 for the week.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Playwrite GB S" w:cs="Playwrite GB S" w:eastAsia="Playwrite GB S" w:hAnsi="Playwrite GB S"/>
                                <w:b w:val="1"/>
                                <w:i w:val="0"/>
                                <w:smallCaps w:val="0"/>
                                <w:strike w:val="0"/>
                                <w:color w:val="000000"/>
                                <w:sz w:val="22"/>
                                <w:vertAlign w:val="baseline"/>
                              </w:rPr>
                            </w:r>
                          </w:p>
                          <w:p w:rsidR="00000000" w:rsidDel="00000000" w:rsidP="00000000" w:rsidRDefault="00000000" w:rsidRPr="00000000">
                            <w:pPr>
                              <w:spacing w:after="0" w:before="0" w:line="240"/>
                              <w:ind w:left="0" w:right="5" w:firstLine="0"/>
                              <w:jc w:val="center"/>
                              <w:textDirection w:val="btLr"/>
                            </w:pPr>
                            <w:r w:rsidDel="00000000" w:rsidR="00000000" w:rsidRPr="00000000">
                              <w:rPr>
                                <w:rFonts w:ascii="Playwrite GB S" w:cs="Playwrite GB S" w:eastAsia="Playwrite GB S" w:hAnsi="Playwrite GB S"/>
                                <w:b w:val="1"/>
                                <w:i w:val="0"/>
                                <w:smallCaps w:val="0"/>
                                <w:strike w:val="0"/>
                                <w:color w:val="000000"/>
                                <w:sz w:val="22"/>
                                <w:vertAlign w:val="baseline"/>
                              </w:rPr>
                            </w:r>
                            <w:r w:rsidDel="00000000" w:rsidR="00000000" w:rsidRPr="00000000">
                              <w:rPr>
                                <w:rFonts w:ascii="Playwrite GB S" w:cs="Playwrite GB S" w:eastAsia="Playwrite GB S" w:hAnsi="Playwrite GB S"/>
                                <w:b w:val="1"/>
                                <w:i w:val="0"/>
                                <w:smallCaps w:val="0"/>
                                <w:strike w:val="0"/>
                                <w:color w:val="000000"/>
                                <w:sz w:val="22"/>
                                <w:vertAlign w:val="baseline"/>
                              </w:rPr>
                              <w:t xml:space="preserve">WATER BOTTLES</w:t>
                            </w:r>
                            <w:r w:rsidDel="00000000" w:rsidR="00000000" w:rsidRPr="00000000">
                              <w:rPr>
                                <w:rFonts w:ascii="Playwrite GB S" w:cs="Playwrite GB S" w:eastAsia="Playwrite GB S" w:hAnsi="Playwrite GB S"/>
                                <w:b w:val="0"/>
                                <w:i w:val="0"/>
                                <w:smallCaps w:val="0"/>
                                <w:strike w:val="0"/>
                                <w:color w:val="000000"/>
                                <w:sz w:val="22"/>
                                <w:vertAlign w:val="baseline"/>
                              </w:rPr>
                              <w:t xml:space="preserve">: We want to continue to reduce the number of bottles we throw away so please encourage your child to bring a water bottle to school. </w:t>
                            </w:r>
                          </w:p>
                          <w:p w:rsidR="00000000" w:rsidDel="00000000" w:rsidP="00000000" w:rsidRDefault="00000000" w:rsidRPr="00000000">
                            <w:pPr>
                              <w:spacing w:after="0" w:before="0" w:line="240"/>
                              <w:ind w:left="0" w:right="5"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p w:rsidR="00000000" w:rsidDel="00000000" w:rsidP="00000000" w:rsidRDefault="00000000" w:rsidRPr="00000000">
                            <w:pPr>
                              <w:spacing w:after="0" w:before="0" w:line="240"/>
                              <w:ind w:left="0" w:right="5" w:firstLine="0"/>
                              <w:jc w:val="center"/>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r w:rsidDel="00000000" w:rsidR="00000000" w:rsidRPr="00000000">
                              <w:rPr>
                                <w:rFonts w:ascii="Playwrite GB S" w:cs="Playwrite GB S" w:eastAsia="Playwrite GB S" w:hAnsi="Playwrite GB S"/>
                                <w:b w:val="0"/>
                                <w:i w:val="0"/>
                                <w:smallCaps w:val="0"/>
                                <w:strike w:val="0"/>
                                <w:color w:val="000000"/>
                                <w:sz w:val="22"/>
                                <w:vertAlign w:val="baseline"/>
                              </w:rPr>
                              <w:t xml:space="preserve">Can children please only bring water to school.</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Playwrite GB S" w:cs="Playwrite GB S" w:eastAsia="Playwrite GB S" w:hAnsi="Playwrite GB 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58740</wp:posOffset>
                </wp:positionH>
                <wp:positionV relativeFrom="paragraph">
                  <wp:posOffset>3309938</wp:posOffset>
                </wp:positionV>
                <wp:extent cx="6607175" cy="2110506"/>
                <wp:effectExtent b="0" l="0" r="0" t="0"/>
                <wp:wrapNone/>
                <wp:docPr id="2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607175" cy="2110506"/>
                        </a:xfrm>
                        <a:prstGeom prst="rect"/>
                        <a:ln/>
                      </pic:spPr>
                    </pic:pic>
                  </a:graphicData>
                </a:graphic>
              </wp:anchor>
            </w:drawing>
          </mc:Fallback>
        </mc:AlternateContent>
      </w:r>
    </w:p>
    <w:sectPr>
      <w:footerReference r:id="rId9"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laywrite GB S">
    <w:embedRegular w:fontKey="{00000000-0000-0000-0000-000000000000}" r:id="rId1" w:subsetted="0"/>
    <w:embedItalic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AF4288"/>
    <w:rPr>
      <w:color w:val="0000ff" w:themeColor="hyperlink"/>
      <w:u w:val="single"/>
    </w:rPr>
  </w:style>
  <w:style w:type="paragraph" w:styleId="BalloonText">
    <w:name w:val="Balloon Text"/>
    <w:basedOn w:val="Normal"/>
    <w:link w:val="BalloonTextChar"/>
    <w:uiPriority w:val="99"/>
    <w:semiHidden w:val="1"/>
    <w:unhideWhenUsed w:val="1"/>
    <w:rsid w:val="008F052C"/>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F052C"/>
    <w:rPr>
      <w:rFonts w:ascii="Segoe UI" w:cs="Segoe UI" w:hAnsi="Segoe UI"/>
      <w:sz w:val="18"/>
      <w:szCs w:val="18"/>
      <w:lang w:eastAsia="en-US"/>
    </w:rPr>
  </w:style>
  <w:style w:type="paragraph" w:styleId="NoSpacing">
    <w:name w:val="No Spacing"/>
    <w:uiPriority w:val="1"/>
    <w:qFormat w:val="1"/>
    <w:rsid w:val="00B75E7E"/>
    <w:rPr>
      <w:lang w:eastAsia="en-US"/>
    </w:rPr>
  </w:style>
  <w:style w:type="character" w:styleId="FollowedHyperlink">
    <w:name w:val="FollowedHyperlink"/>
    <w:basedOn w:val="DefaultParagraphFont"/>
    <w:uiPriority w:val="99"/>
    <w:semiHidden w:val="1"/>
    <w:unhideWhenUsed w:val="1"/>
    <w:rsid w:val="00CD5EBE"/>
    <w:rPr>
      <w:color w:val="800080" w:themeColor="followedHyperlink"/>
      <w:u w:val="single"/>
    </w:rPr>
  </w:style>
  <w:style w:type="character" w:styleId="UnresolvedMention">
    <w:name w:val="Unresolved Mention"/>
    <w:basedOn w:val="DefaultParagraphFont"/>
    <w:uiPriority w:val="99"/>
    <w:semiHidden w:val="1"/>
    <w:unhideWhenUsed w:val="1"/>
    <w:rsid w:val="005418A3"/>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PlaywriteGBS-regular.ttf"/><Relationship Id="rId2" Type="http://schemas.openxmlformats.org/officeDocument/2006/relationships/font" Target="fonts/PlaywriteGBS-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Gt6w4mw0lsnmSHILywMyFdg+0Q==">CgMxLjAyCGguZ2pkZ3hzOAByITEyLV9tWmhUUjBaMWFjNWVVMElJN0UtSUxGX3RqYkQ0VA==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2024-09-05T07:50:00Z</dcterms:created>
  <dc:creator>Amy Watkins</dc:creator>
</cp:coreProperties>
</file>